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9E" w:rsidRDefault="0038750F" w:rsidP="0038750F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Право</w:t>
      </w:r>
    </w:p>
    <w:p w:rsidR="0038750F" w:rsidRDefault="0038750F" w:rsidP="0038750F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Друштвена и јавна предузећа ( обрада )</w:t>
      </w:r>
    </w:p>
    <w:p w:rsidR="0038750F" w:rsidRDefault="0038750F" w:rsidP="0038750F">
      <w:pPr>
        <w:jc w:val="center"/>
        <w:rPr>
          <w:sz w:val="32"/>
          <w:szCs w:val="32"/>
          <w:lang/>
        </w:rPr>
      </w:pPr>
    </w:p>
    <w:p w:rsidR="0038750F" w:rsidRDefault="0038750F" w:rsidP="0038750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Друштвено предузеће је правно лице које послује друштвеним капиталом. Друштвени капитал је подељен на акције или на уделе и начин њиховог рада је регулисан законом о привредним друштвима. Међутим велики број друштвених предузећа има проблема у пословању па је циљ државе да се она приватизују како би привреда била ефикасна, а све у циљу побољшања финансијског стања државе.</w:t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tab/>
        <w:t>Србија односно Влада републике Србије је веома успешна у проначажењу стратешких партнера нарочито страних у продаји друштвених предузећа.</w:t>
      </w:r>
    </w:p>
    <w:p w:rsidR="0038750F" w:rsidRDefault="0038750F" w:rsidP="0038750F">
      <w:pPr>
        <w:rPr>
          <w:sz w:val="28"/>
          <w:szCs w:val="28"/>
          <w:lang/>
        </w:rPr>
      </w:pPr>
    </w:p>
    <w:p w:rsidR="0038750F" w:rsidRDefault="0038750F" w:rsidP="0038750F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Јавна предузећа ( обрада )</w:t>
      </w:r>
    </w:p>
    <w:p w:rsidR="0038750F" w:rsidRDefault="0038750F" w:rsidP="0038750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Јавна предузећа обављају послове о општег интереса. Оснивачи могу бити држава, покрајна или јединица локалне самоуправе. Циљ јавних предузећа јесте да обезбеде трајно обављање делатности од општег интереса ради задовољавања потреба корисника.</w:t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tab/>
        <w:t>Рад јавних предузећа се врши у више области производње и пружања услуга, попут преноса и дистрибуције електричне енергије, транспорта, информисања, телекомуникација и остало. Средства за оснивање обезбеђују оснивачи, што значи да јавно предузеће има своју имовину којом управља и располаже у складу са законом и оснивачким актом. Обављање делатности од општег интереса може се поверити и предузетнику.</w:t>
      </w:r>
    </w:p>
    <w:p w:rsidR="0038750F" w:rsidRPr="0038750F" w:rsidRDefault="0038750F" w:rsidP="0038750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Опширније прочитати од 112 до 120 стране!</w:t>
      </w:r>
    </w:p>
    <w:p w:rsidR="0038750F" w:rsidRPr="0038750F" w:rsidRDefault="0038750F" w:rsidP="0038750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sectPr w:rsidR="0038750F" w:rsidRPr="0038750F" w:rsidSect="0070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50F"/>
    <w:rsid w:val="0038750F"/>
    <w:rsid w:val="005E6015"/>
    <w:rsid w:val="0070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2020-03-23T00:47:00Z</dcterms:created>
  <dcterms:modified xsi:type="dcterms:W3CDTF">2020-03-23T00:56:00Z</dcterms:modified>
</cp:coreProperties>
</file>