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1E4714" w:rsidP="001E4714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Организација државе </w:t>
      </w:r>
    </w:p>
    <w:p w:rsidR="001E4714" w:rsidRPr="001E4714" w:rsidRDefault="001E4714" w:rsidP="001E4714">
      <w:pPr>
        <w:jc w:val="center"/>
        <w:rPr>
          <w:b/>
          <w:sz w:val="32"/>
          <w:szCs w:val="32"/>
          <w:lang/>
        </w:rPr>
      </w:pPr>
      <w:r w:rsidRPr="001E4714">
        <w:rPr>
          <w:b/>
          <w:sz w:val="32"/>
          <w:szCs w:val="32"/>
          <w:lang/>
        </w:rPr>
        <w:t>Предмет судске власти ( обрада )</w:t>
      </w:r>
    </w:p>
    <w:p w:rsidR="001E4714" w:rsidRDefault="001E4714" w:rsidP="001E4714">
      <w:pPr>
        <w:jc w:val="center"/>
        <w:rPr>
          <w:sz w:val="32"/>
          <w:szCs w:val="32"/>
          <w:lang/>
        </w:rPr>
      </w:pPr>
    </w:p>
    <w:p w:rsidR="001E4714" w:rsidRDefault="001E4714" w:rsidP="001E471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Судска власт је трећа грана државне власти која решава спорове о праву. Улога судова састоји се у томе да путем правних извора у одређеним ситуацијама када су одређене вредности повређене или им прети повреда реагују обезбеђујући тиме поштовање уставности и законитости као неопходних претпоставки владавине права и заштите основних људских права и слобода.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 xml:space="preserve">Решавајући те спорове судови доносе правноснажне одлуке. 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 xml:space="preserve">У савременим државама судови се образују као општи и једнаки за све грађане или као посебни ( специјални ) судови. Општи судови се деле на грађанске у којима се пресуде доносе по приватним тужбама и кривичне у којима се изричу пресуде за извршена кривична дела. </w:t>
      </w:r>
    </w:p>
    <w:p w:rsidR="001E4714" w:rsidRPr="001E4714" w:rsidRDefault="001E4714" w:rsidP="001E4714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Pr="001E4714">
        <w:rPr>
          <w:b/>
          <w:sz w:val="28"/>
          <w:szCs w:val="28"/>
          <w:lang/>
        </w:rPr>
        <w:t>Опширније прочитати на 75 и 76 страни.</w:t>
      </w:r>
    </w:p>
    <w:sectPr w:rsidR="001E4714" w:rsidRPr="001E4714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714"/>
    <w:rsid w:val="001E4714"/>
    <w:rsid w:val="00702B9E"/>
    <w:rsid w:val="00F1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2020-04-08T18:47:00Z</dcterms:created>
  <dcterms:modified xsi:type="dcterms:W3CDTF">2020-04-08T18:52:00Z</dcterms:modified>
</cp:coreProperties>
</file>